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133" w:rsidRPr="002709E0" w:rsidRDefault="00820133" w:rsidP="00820133">
      <w:pPr>
        <w:spacing w:line="240" w:lineRule="auto"/>
        <w:rPr>
          <w:rFonts w:ascii="Arial" w:hAnsi="Arial" w:cs="Arial"/>
          <w:b/>
          <w:sz w:val="28"/>
          <w:szCs w:val="24"/>
        </w:rPr>
      </w:pPr>
      <w:bookmarkStart w:id="0" w:name="_GoBack"/>
      <w:bookmarkEnd w:id="0"/>
      <w:r w:rsidRPr="002709E0">
        <w:rPr>
          <w:rFonts w:ascii="Arial" w:hAnsi="Arial" w:cs="Arial"/>
          <w:b/>
          <w:sz w:val="28"/>
          <w:szCs w:val="24"/>
        </w:rPr>
        <w:t>FAQs Childcare Vouchers</w:t>
      </w:r>
      <w:r w:rsidR="006B0891">
        <w:rPr>
          <w:rFonts w:ascii="Arial" w:hAnsi="Arial" w:cs="Arial"/>
          <w:b/>
          <w:sz w:val="28"/>
          <w:szCs w:val="24"/>
        </w:rPr>
        <w:br/>
      </w:r>
    </w:p>
    <w:p w:rsidR="00820133" w:rsidRPr="000206EF" w:rsidRDefault="00820133" w:rsidP="00820133">
      <w:pPr>
        <w:spacing w:after="150" w:line="240" w:lineRule="auto"/>
        <w:outlineLvl w:val="2"/>
        <w:rPr>
          <w:rFonts w:ascii="Arial" w:eastAsia="Times New Roman" w:hAnsi="Arial" w:cs="Arial"/>
          <w:b/>
          <w:bCs/>
          <w:sz w:val="24"/>
          <w:szCs w:val="24"/>
          <w:lang w:eastAsia="en-GB"/>
        </w:rPr>
      </w:pPr>
      <w:r w:rsidRPr="000206EF">
        <w:rPr>
          <w:rFonts w:ascii="Arial" w:eastAsia="Times New Roman" w:hAnsi="Arial" w:cs="Arial"/>
          <w:b/>
          <w:bCs/>
          <w:sz w:val="24"/>
          <w:szCs w:val="24"/>
          <w:lang w:eastAsia="en-GB"/>
        </w:rPr>
        <w:t xml:space="preserve">Should </w:t>
      </w:r>
      <w:r w:rsidRPr="00820133">
        <w:rPr>
          <w:rFonts w:ascii="Arial" w:eastAsia="Times New Roman" w:hAnsi="Arial" w:cs="Arial"/>
          <w:b/>
          <w:bCs/>
          <w:sz w:val="24"/>
          <w:szCs w:val="24"/>
          <w:lang w:eastAsia="en-GB"/>
        </w:rPr>
        <w:t>parents</w:t>
      </w:r>
      <w:r w:rsidRPr="000206EF">
        <w:rPr>
          <w:rFonts w:ascii="Arial" w:eastAsia="Times New Roman" w:hAnsi="Arial" w:cs="Arial"/>
          <w:b/>
          <w:bCs/>
          <w:sz w:val="24"/>
          <w:szCs w:val="24"/>
          <w:lang w:eastAsia="en-GB"/>
        </w:rPr>
        <w:t xml:space="preserve"> reduce or cancel </w:t>
      </w:r>
      <w:r w:rsidRPr="00820133">
        <w:rPr>
          <w:rFonts w:ascii="Arial" w:eastAsia="Times New Roman" w:hAnsi="Arial" w:cs="Arial"/>
          <w:b/>
          <w:bCs/>
          <w:sz w:val="24"/>
          <w:szCs w:val="24"/>
          <w:lang w:eastAsia="en-GB"/>
        </w:rPr>
        <w:t>their</w:t>
      </w:r>
      <w:r w:rsidRPr="000206EF">
        <w:rPr>
          <w:rFonts w:ascii="Arial" w:eastAsia="Times New Roman" w:hAnsi="Arial" w:cs="Arial"/>
          <w:b/>
          <w:bCs/>
          <w:sz w:val="24"/>
          <w:szCs w:val="24"/>
          <w:lang w:eastAsia="en-GB"/>
        </w:rPr>
        <w:t xml:space="preserve"> vouchers if </w:t>
      </w:r>
      <w:r w:rsidRPr="00820133">
        <w:rPr>
          <w:rFonts w:ascii="Arial" w:eastAsia="Times New Roman" w:hAnsi="Arial" w:cs="Arial"/>
          <w:b/>
          <w:bCs/>
          <w:sz w:val="24"/>
          <w:szCs w:val="24"/>
          <w:lang w:eastAsia="en-GB"/>
        </w:rPr>
        <w:t>their</w:t>
      </w:r>
      <w:r w:rsidRPr="000206EF">
        <w:rPr>
          <w:rFonts w:ascii="Arial" w:eastAsia="Times New Roman" w:hAnsi="Arial" w:cs="Arial"/>
          <w:b/>
          <w:bCs/>
          <w:sz w:val="24"/>
          <w:szCs w:val="24"/>
          <w:lang w:eastAsia="en-GB"/>
        </w:rPr>
        <w:t xml:space="preserve"> childcare setting is closed?</w:t>
      </w:r>
    </w:p>
    <w:p w:rsidR="00820133" w:rsidRPr="00820133" w:rsidRDefault="00820133" w:rsidP="00820133">
      <w:pPr>
        <w:spacing w:after="0" w:line="240" w:lineRule="auto"/>
        <w:rPr>
          <w:rFonts w:ascii="Arial" w:eastAsia="Times New Roman" w:hAnsi="Arial" w:cs="Arial"/>
          <w:sz w:val="24"/>
          <w:szCs w:val="24"/>
          <w:lang w:eastAsia="en-GB"/>
        </w:rPr>
      </w:pPr>
      <w:r w:rsidRPr="000206EF">
        <w:rPr>
          <w:rFonts w:ascii="Arial" w:eastAsia="Times New Roman" w:hAnsi="Arial" w:cs="Arial"/>
          <w:sz w:val="24"/>
          <w:szCs w:val="24"/>
          <w:lang w:eastAsia="en-GB"/>
        </w:rPr>
        <w:t xml:space="preserve">Most childcare providers and nurseries will continue to take payments from parents whether their services </w:t>
      </w:r>
      <w:r w:rsidRPr="00820133">
        <w:rPr>
          <w:rFonts w:ascii="Arial" w:eastAsia="Times New Roman" w:hAnsi="Arial" w:cs="Arial"/>
          <w:sz w:val="24"/>
          <w:szCs w:val="24"/>
          <w:lang w:eastAsia="en-GB"/>
        </w:rPr>
        <w:t>are used or not, even when the G</w:t>
      </w:r>
      <w:r w:rsidRPr="000206EF">
        <w:rPr>
          <w:rFonts w:ascii="Arial" w:eastAsia="Times New Roman" w:hAnsi="Arial" w:cs="Arial"/>
          <w:sz w:val="24"/>
          <w:szCs w:val="24"/>
          <w:lang w:eastAsia="en-GB"/>
        </w:rPr>
        <w:t>overnment has asked them to close. Nurseries will generally give two weeks per year holiday but parents still have to pay for the rest of the year.</w:t>
      </w:r>
    </w:p>
    <w:p w:rsidR="00820133" w:rsidRPr="00820133" w:rsidRDefault="00820133" w:rsidP="00820133">
      <w:pPr>
        <w:spacing w:after="0" w:line="240" w:lineRule="auto"/>
        <w:rPr>
          <w:rFonts w:ascii="Arial" w:eastAsia="Times New Roman" w:hAnsi="Arial" w:cs="Arial"/>
          <w:sz w:val="24"/>
          <w:szCs w:val="24"/>
          <w:lang w:eastAsia="en-GB"/>
        </w:rPr>
      </w:pPr>
    </w:p>
    <w:p w:rsidR="00820133" w:rsidRPr="000206EF" w:rsidRDefault="00820133" w:rsidP="00820133">
      <w:pPr>
        <w:spacing w:after="0" w:line="240" w:lineRule="auto"/>
        <w:rPr>
          <w:rFonts w:ascii="Arial" w:eastAsia="Times New Roman" w:hAnsi="Arial" w:cs="Arial"/>
          <w:sz w:val="24"/>
          <w:szCs w:val="24"/>
          <w:lang w:eastAsia="en-GB"/>
        </w:rPr>
      </w:pPr>
      <w:r w:rsidRPr="000206EF">
        <w:rPr>
          <w:rFonts w:ascii="Arial" w:eastAsia="Times New Roman" w:hAnsi="Arial" w:cs="Arial"/>
          <w:sz w:val="24"/>
          <w:szCs w:val="24"/>
          <w:lang w:eastAsia="en-GB"/>
        </w:rPr>
        <w:t xml:space="preserve">Each provider is different so </w:t>
      </w:r>
      <w:r w:rsidRPr="00820133">
        <w:rPr>
          <w:rFonts w:ascii="Arial" w:eastAsia="Times New Roman" w:hAnsi="Arial" w:cs="Arial"/>
          <w:sz w:val="24"/>
          <w:szCs w:val="24"/>
          <w:lang w:eastAsia="en-GB"/>
        </w:rPr>
        <w:t>employees</w:t>
      </w:r>
      <w:r w:rsidRPr="000206EF">
        <w:rPr>
          <w:rFonts w:ascii="Arial" w:eastAsia="Times New Roman" w:hAnsi="Arial" w:cs="Arial"/>
          <w:sz w:val="24"/>
          <w:szCs w:val="24"/>
          <w:lang w:eastAsia="en-GB"/>
        </w:rPr>
        <w:t xml:space="preserve"> should check with </w:t>
      </w:r>
      <w:r w:rsidRPr="00820133">
        <w:rPr>
          <w:rFonts w:ascii="Arial" w:eastAsia="Times New Roman" w:hAnsi="Arial" w:cs="Arial"/>
          <w:sz w:val="24"/>
          <w:szCs w:val="24"/>
          <w:lang w:eastAsia="en-GB"/>
        </w:rPr>
        <w:t>their</w:t>
      </w:r>
      <w:r w:rsidRPr="000206EF">
        <w:rPr>
          <w:rFonts w:ascii="Arial" w:eastAsia="Times New Roman" w:hAnsi="Arial" w:cs="Arial"/>
          <w:sz w:val="24"/>
          <w:szCs w:val="24"/>
          <w:lang w:eastAsia="en-GB"/>
        </w:rPr>
        <w:t xml:space="preserve"> provider regarding contracts and/or agreements before reducing </w:t>
      </w:r>
      <w:r w:rsidRPr="00820133">
        <w:rPr>
          <w:rFonts w:ascii="Arial" w:eastAsia="Times New Roman" w:hAnsi="Arial" w:cs="Arial"/>
          <w:sz w:val="24"/>
          <w:szCs w:val="24"/>
          <w:lang w:eastAsia="en-GB"/>
        </w:rPr>
        <w:t>their</w:t>
      </w:r>
      <w:r w:rsidRPr="000206EF">
        <w:rPr>
          <w:rFonts w:ascii="Arial" w:eastAsia="Times New Roman" w:hAnsi="Arial" w:cs="Arial"/>
          <w:sz w:val="24"/>
          <w:szCs w:val="24"/>
          <w:lang w:eastAsia="en-GB"/>
        </w:rPr>
        <w:t xml:space="preserve"> voucher deductions, as </w:t>
      </w:r>
      <w:r w:rsidRPr="00820133">
        <w:rPr>
          <w:rFonts w:ascii="Arial" w:eastAsia="Times New Roman" w:hAnsi="Arial" w:cs="Arial"/>
          <w:sz w:val="24"/>
          <w:szCs w:val="24"/>
          <w:lang w:eastAsia="en-GB"/>
        </w:rPr>
        <w:t>they</w:t>
      </w:r>
      <w:r w:rsidRPr="000206EF">
        <w:rPr>
          <w:rFonts w:ascii="Arial" w:eastAsia="Times New Roman" w:hAnsi="Arial" w:cs="Arial"/>
          <w:sz w:val="24"/>
          <w:szCs w:val="24"/>
          <w:lang w:eastAsia="en-GB"/>
        </w:rPr>
        <w:t xml:space="preserve"> may be obliged to pay the fees.</w:t>
      </w:r>
    </w:p>
    <w:p w:rsidR="00820133" w:rsidRPr="000206EF" w:rsidRDefault="00820133" w:rsidP="00820133">
      <w:pPr>
        <w:spacing w:after="0" w:line="240" w:lineRule="auto"/>
        <w:rPr>
          <w:rFonts w:ascii="Arial" w:eastAsia="Times New Roman" w:hAnsi="Arial" w:cs="Arial"/>
          <w:sz w:val="24"/>
          <w:szCs w:val="24"/>
          <w:lang w:eastAsia="en-GB"/>
        </w:rPr>
      </w:pPr>
    </w:p>
    <w:p w:rsidR="00820133" w:rsidRPr="000206EF" w:rsidRDefault="00820133" w:rsidP="00820133">
      <w:pPr>
        <w:spacing w:after="0" w:line="240" w:lineRule="auto"/>
        <w:rPr>
          <w:rFonts w:ascii="Arial" w:eastAsia="Times New Roman" w:hAnsi="Arial" w:cs="Arial"/>
          <w:b/>
          <w:sz w:val="24"/>
          <w:szCs w:val="24"/>
          <w:lang w:eastAsia="en-GB"/>
        </w:rPr>
      </w:pPr>
      <w:r w:rsidRPr="00820133">
        <w:rPr>
          <w:rFonts w:ascii="Arial" w:eastAsia="Times New Roman" w:hAnsi="Arial" w:cs="Arial"/>
          <w:b/>
          <w:sz w:val="24"/>
          <w:szCs w:val="24"/>
          <w:lang w:eastAsia="en-GB"/>
        </w:rPr>
        <w:t>Note</w:t>
      </w:r>
      <w:r>
        <w:rPr>
          <w:rFonts w:ascii="Arial" w:eastAsia="Times New Roman" w:hAnsi="Arial" w:cs="Arial"/>
          <w:b/>
          <w:sz w:val="24"/>
          <w:szCs w:val="24"/>
          <w:lang w:eastAsia="en-GB"/>
        </w:rPr>
        <w:t>:</w:t>
      </w:r>
    </w:p>
    <w:p w:rsidR="00820133" w:rsidRPr="000206EF" w:rsidRDefault="00820133" w:rsidP="00820133">
      <w:pPr>
        <w:spacing w:after="0" w:line="240" w:lineRule="auto"/>
        <w:rPr>
          <w:rFonts w:ascii="Arial" w:eastAsia="Times New Roman" w:hAnsi="Arial" w:cs="Arial"/>
          <w:sz w:val="24"/>
          <w:szCs w:val="24"/>
          <w:lang w:eastAsia="en-GB"/>
        </w:rPr>
      </w:pPr>
    </w:p>
    <w:p w:rsidR="00820133" w:rsidRPr="00820133" w:rsidRDefault="00820133" w:rsidP="00820133">
      <w:pPr>
        <w:pStyle w:val="ListParagraph"/>
        <w:numPr>
          <w:ilvl w:val="0"/>
          <w:numId w:val="1"/>
        </w:numPr>
        <w:spacing w:after="0" w:line="240" w:lineRule="auto"/>
        <w:rPr>
          <w:rFonts w:ascii="Arial" w:eastAsia="Times New Roman" w:hAnsi="Arial" w:cs="Arial"/>
          <w:sz w:val="24"/>
          <w:szCs w:val="24"/>
          <w:lang w:eastAsia="en-GB"/>
        </w:rPr>
      </w:pPr>
      <w:r w:rsidRPr="00820133">
        <w:rPr>
          <w:rFonts w:ascii="Arial" w:eastAsia="Times New Roman" w:hAnsi="Arial" w:cs="Arial"/>
          <w:sz w:val="24"/>
          <w:szCs w:val="24"/>
          <w:lang w:eastAsia="en-GB"/>
        </w:rPr>
        <w:t>If the childcare provider is not expecting payments while the child is in isolation because of the virus, then parents may wish to consider reducing their order value. The minimum value that can be ordered is £20 per month. They need to check with their provider before making any reduction.</w:t>
      </w:r>
    </w:p>
    <w:p w:rsidR="00820133" w:rsidRPr="000206EF" w:rsidRDefault="00820133" w:rsidP="00820133">
      <w:pPr>
        <w:spacing w:after="0" w:line="240" w:lineRule="auto"/>
        <w:rPr>
          <w:rFonts w:ascii="Arial" w:eastAsia="Times New Roman" w:hAnsi="Arial" w:cs="Arial"/>
          <w:sz w:val="24"/>
          <w:szCs w:val="24"/>
          <w:lang w:eastAsia="en-GB"/>
        </w:rPr>
      </w:pPr>
    </w:p>
    <w:p w:rsidR="00820133" w:rsidRPr="00820133" w:rsidRDefault="00820133" w:rsidP="00820133">
      <w:pPr>
        <w:pStyle w:val="ListParagraph"/>
        <w:numPr>
          <w:ilvl w:val="0"/>
          <w:numId w:val="1"/>
        </w:numPr>
        <w:spacing w:after="0" w:line="240" w:lineRule="auto"/>
        <w:rPr>
          <w:rFonts w:ascii="Arial" w:eastAsia="Times New Roman" w:hAnsi="Arial" w:cs="Arial"/>
          <w:sz w:val="24"/>
          <w:szCs w:val="24"/>
          <w:lang w:eastAsia="en-GB"/>
        </w:rPr>
      </w:pPr>
      <w:r w:rsidRPr="00820133">
        <w:rPr>
          <w:rFonts w:ascii="Arial" w:eastAsia="Times New Roman" w:hAnsi="Arial" w:cs="Arial"/>
          <w:sz w:val="24"/>
          <w:szCs w:val="24"/>
          <w:lang w:eastAsia="en-GB"/>
        </w:rPr>
        <w:t>Parents should talk to their childcare provider about whether they must continue to pay fees. This may be covered in any contract they have in place with the provider. For example, a contract may state that no refunds will be given should the provider forced to close for reasons beyond its control.</w:t>
      </w:r>
    </w:p>
    <w:p w:rsidR="00820133" w:rsidRPr="000206EF" w:rsidRDefault="00820133" w:rsidP="00820133">
      <w:pPr>
        <w:spacing w:after="0" w:line="240" w:lineRule="auto"/>
        <w:rPr>
          <w:rFonts w:ascii="Arial" w:eastAsia="Times New Roman" w:hAnsi="Arial" w:cs="Arial"/>
          <w:sz w:val="24"/>
          <w:szCs w:val="24"/>
          <w:lang w:eastAsia="en-GB"/>
        </w:rPr>
      </w:pPr>
    </w:p>
    <w:p w:rsidR="00820133" w:rsidRDefault="00820133" w:rsidP="00820133">
      <w:pPr>
        <w:pStyle w:val="ListParagraph"/>
        <w:numPr>
          <w:ilvl w:val="0"/>
          <w:numId w:val="1"/>
        </w:numPr>
        <w:spacing w:after="0" w:line="240" w:lineRule="auto"/>
        <w:rPr>
          <w:rFonts w:ascii="Arial" w:eastAsia="Times New Roman" w:hAnsi="Arial" w:cs="Arial"/>
          <w:sz w:val="24"/>
          <w:szCs w:val="24"/>
          <w:lang w:eastAsia="en-GB"/>
        </w:rPr>
      </w:pPr>
      <w:r w:rsidRPr="00820133">
        <w:rPr>
          <w:rFonts w:ascii="Arial" w:eastAsia="Times New Roman" w:hAnsi="Arial" w:cs="Arial"/>
          <w:sz w:val="24"/>
          <w:szCs w:val="24"/>
          <w:lang w:eastAsia="en-GB"/>
        </w:rPr>
        <w:t>Some childcare providers may refund fees, or not require payment, if these exceptional circumstances are covered by their insurance, or if they receive funds from the Government.</w:t>
      </w:r>
    </w:p>
    <w:p w:rsidR="00820133" w:rsidRPr="00820133" w:rsidRDefault="00820133" w:rsidP="00820133">
      <w:pPr>
        <w:pStyle w:val="ListParagraph"/>
        <w:rPr>
          <w:rFonts w:ascii="Arial" w:eastAsia="Times New Roman" w:hAnsi="Arial" w:cs="Arial"/>
          <w:sz w:val="24"/>
          <w:szCs w:val="24"/>
          <w:lang w:eastAsia="en-GB"/>
        </w:rPr>
      </w:pPr>
    </w:p>
    <w:p w:rsidR="00820133" w:rsidRPr="000206EF" w:rsidRDefault="00820133" w:rsidP="00820133">
      <w:pPr>
        <w:spacing w:after="150" w:line="240" w:lineRule="auto"/>
        <w:outlineLvl w:val="2"/>
        <w:rPr>
          <w:rFonts w:ascii="Arial" w:eastAsia="Times New Roman" w:hAnsi="Arial" w:cs="Arial"/>
          <w:b/>
          <w:sz w:val="24"/>
          <w:szCs w:val="24"/>
          <w:lang w:eastAsia="en-GB"/>
        </w:rPr>
      </w:pPr>
      <w:r w:rsidRPr="000206EF">
        <w:rPr>
          <w:rFonts w:ascii="Arial" w:eastAsia="Times New Roman" w:hAnsi="Arial" w:cs="Arial"/>
          <w:b/>
          <w:sz w:val="24"/>
          <w:szCs w:val="24"/>
          <w:lang w:eastAsia="en-GB"/>
        </w:rPr>
        <w:t>What’s the benefit of keeping childcare voucher salary deductions?</w:t>
      </w:r>
    </w:p>
    <w:p w:rsidR="00820133" w:rsidRPr="000206EF" w:rsidRDefault="00820133" w:rsidP="00820133">
      <w:pPr>
        <w:spacing w:after="0" w:line="240" w:lineRule="auto"/>
        <w:rPr>
          <w:rFonts w:ascii="Arial" w:eastAsia="Times New Roman" w:hAnsi="Arial" w:cs="Arial"/>
          <w:sz w:val="24"/>
          <w:szCs w:val="24"/>
          <w:lang w:eastAsia="en-GB"/>
        </w:rPr>
      </w:pPr>
      <w:r w:rsidRPr="000206EF">
        <w:rPr>
          <w:rFonts w:ascii="Arial" w:eastAsia="Times New Roman" w:hAnsi="Arial" w:cs="Arial"/>
          <w:sz w:val="24"/>
          <w:szCs w:val="24"/>
          <w:lang w:eastAsia="en-GB"/>
        </w:rPr>
        <w:t xml:space="preserve">If </w:t>
      </w:r>
      <w:r>
        <w:rPr>
          <w:rFonts w:ascii="Arial" w:eastAsia="Times New Roman" w:hAnsi="Arial" w:cs="Arial"/>
          <w:sz w:val="24"/>
          <w:szCs w:val="24"/>
          <w:lang w:eastAsia="en-GB"/>
        </w:rPr>
        <w:t>an employee</w:t>
      </w:r>
      <w:r w:rsidRPr="000206EF">
        <w:rPr>
          <w:rFonts w:ascii="Arial" w:eastAsia="Times New Roman" w:hAnsi="Arial" w:cs="Arial"/>
          <w:sz w:val="24"/>
          <w:szCs w:val="24"/>
          <w:lang w:eastAsia="en-GB"/>
        </w:rPr>
        <w:t xml:space="preserve"> pay</w:t>
      </w:r>
      <w:r>
        <w:rPr>
          <w:rFonts w:ascii="Arial" w:eastAsia="Times New Roman" w:hAnsi="Arial" w:cs="Arial"/>
          <w:sz w:val="24"/>
          <w:szCs w:val="24"/>
          <w:lang w:eastAsia="en-GB"/>
        </w:rPr>
        <w:t>s</w:t>
      </w:r>
      <w:r w:rsidRPr="000206EF">
        <w:rPr>
          <w:rFonts w:ascii="Arial" w:eastAsia="Times New Roman" w:hAnsi="Arial" w:cs="Arial"/>
          <w:sz w:val="24"/>
          <w:szCs w:val="24"/>
          <w:lang w:eastAsia="en-GB"/>
        </w:rPr>
        <w:t xml:space="preserve"> basic rate tax and take</w:t>
      </w:r>
      <w:r>
        <w:rPr>
          <w:rFonts w:ascii="Arial" w:eastAsia="Times New Roman" w:hAnsi="Arial" w:cs="Arial"/>
          <w:sz w:val="24"/>
          <w:szCs w:val="24"/>
          <w:lang w:eastAsia="en-GB"/>
        </w:rPr>
        <w:t>s</w:t>
      </w:r>
      <w:r w:rsidRPr="000206EF">
        <w:rPr>
          <w:rFonts w:ascii="Arial" w:eastAsia="Times New Roman" w:hAnsi="Arial" w:cs="Arial"/>
          <w:sz w:val="24"/>
          <w:szCs w:val="24"/>
          <w:lang w:eastAsia="en-GB"/>
        </w:rPr>
        <w:t xml:space="preserve"> the maximum voucher deduction of £243, </w:t>
      </w:r>
      <w:r>
        <w:rPr>
          <w:rFonts w:ascii="Arial" w:eastAsia="Times New Roman" w:hAnsi="Arial" w:cs="Arial"/>
          <w:sz w:val="24"/>
          <w:szCs w:val="24"/>
          <w:lang w:eastAsia="en-GB"/>
        </w:rPr>
        <w:t>they</w:t>
      </w:r>
      <w:r w:rsidRPr="000206EF">
        <w:rPr>
          <w:rFonts w:ascii="Arial" w:eastAsia="Times New Roman" w:hAnsi="Arial" w:cs="Arial"/>
          <w:sz w:val="24"/>
          <w:szCs w:val="24"/>
          <w:lang w:eastAsia="en-GB"/>
        </w:rPr>
        <w:t xml:space="preserve"> make savings of £77.76 per month. If </w:t>
      </w:r>
      <w:r>
        <w:rPr>
          <w:rFonts w:ascii="Arial" w:eastAsia="Times New Roman" w:hAnsi="Arial" w:cs="Arial"/>
          <w:sz w:val="24"/>
          <w:szCs w:val="24"/>
          <w:lang w:eastAsia="en-GB"/>
        </w:rPr>
        <w:t>they</w:t>
      </w:r>
      <w:r w:rsidRPr="000206EF">
        <w:rPr>
          <w:rFonts w:ascii="Arial" w:eastAsia="Times New Roman" w:hAnsi="Arial" w:cs="Arial"/>
          <w:sz w:val="24"/>
          <w:szCs w:val="24"/>
          <w:lang w:eastAsia="en-GB"/>
        </w:rPr>
        <w:t xml:space="preserve"> pay higher rate tax and take the maximum voucher deduction of £124, you make savings of £52.08 per month.</w:t>
      </w:r>
    </w:p>
    <w:p w:rsidR="00820133" w:rsidRPr="000206EF" w:rsidRDefault="00820133" w:rsidP="00820133">
      <w:pPr>
        <w:spacing w:after="0" w:line="240" w:lineRule="auto"/>
        <w:rPr>
          <w:rFonts w:ascii="Arial" w:eastAsia="Times New Roman" w:hAnsi="Arial" w:cs="Arial"/>
          <w:sz w:val="24"/>
          <w:szCs w:val="24"/>
          <w:lang w:eastAsia="en-GB"/>
        </w:rPr>
      </w:pPr>
    </w:p>
    <w:p w:rsidR="00820133" w:rsidRPr="000206EF" w:rsidRDefault="00820133" w:rsidP="00820133">
      <w:pPr>
        <w:spacing w:after="0" w:line="240" w:lineRule="auto"/>
        <w:rPr>
          <w:rFonts w:ascii="Arial" w:eastAsia="Times New Roman" w:hAnsi="Arial" w:cs="Arial"/>
          <w:sz w:val="24"/>
          <w:szCs w:val="24"/>
          <w:lang w:eastAsia="en-GB"/>
        </w:rPr>
      </w:pPr>
    </w:p>
    <w:p w:rsidR="00820133" w:rsidRPr="000206EF" w:rsidRDefault="00820133" w:rsidP="00820133">
      <w:pPr>
        <w:spacing w:after="150" w:line="240" w:lineRule="auto"/>
        <w:outlineLvl w:val="2"/>
        <w:rPr>
          <w:rFonts w:ascii="Arial" w:eastAsia="Times New Roman" w:hAnsi="Arial" w:cs="Arial"/>
          <w:b/>
          <w:sz w:val="24"/>
          <w:szCs w:val="24"/>
          <w:lang w:eastAsia="en-GB"/>
        </w:rPr>
      </w:pPr>
      <w:r w:rsidRPr="00820133">
        <w:rPr>
          <w:rFonts w:ascii="Arial" w:eastAsia="Times New Roman" w:hAnsi="Arial" w:cs="Arial"/>
          <w:b/>
          <w:sz w:val="24"/>
          <w:szCs w:val="24"/>
          <w:lang w:eastAsia="en-GB"/>
        </w:rPr>
        <w:t xml:space="preserve">What if their </w:t>
      </w:r>
      <w:r w:rsidRPr="000206EF">
        <w:rPr>
          <w:rFonts w:ascii="Arial" w:eastAsia="Times New Roman" w:hAnsi="Arial" w:cs="Arial"/>
          <w:b/>
          <w:sz w:val="24"/>
          <w:szCs w:val="24"/>
          <w:lang w:eastAsia="en-GB"/>
        </w:rPr>
        <w:t xml:space="preserve">childcare provider is no longer in business. What can </w:t>
      </w:r>
      <w:r w:rsidRPr="00820133">
        <w:rPr>
          <w:rFonts w:ascii="Arial" w:eastAsia="Times New Roman" w:hAnsi="Arial" w:cs="Arial"/>
          <w:b/>
          <w:sz w:val="24"/>
          <w:szCs w:val="24"/>
          <w:lang w:eastAsia="en-GB"/>
        </w:rPr>
        <w:t xml:space="preserve">they </w:t>
      </w:r>
      <w:r w:rsidRPr="000206EF">
        <w:rPr>
          <w:rFonts w:ascii="Arial" w:eastAsia="Times New Roman" w:hAnsi="Arial" w:cs="Arial"/>
          <w:b/>
          <w:sz w:val="24"/>
          <w:szCs w:val="24"/>
          <w:lang w:eastAsia="en-GB"/>
        </w:rPr>
        <w:t xml:space="preserve">do with </w:t>
      </w:r>
      <w:r w:rsidRPr="00820133">
        <w:rPr>
          <w:rFonts w:ascii="Arial" w:eastAsia="Times New Roman" w:hAnsi="Arial" w:cs="Arial"/>
          <w:b/>
          <w:sz w:val="24"/>
          <w:szCs w:val="24"/>
          <w:lang w:eastAsia="en-GB"/>
        </w:rPr>
        <w:t xml:space="preserve">their </w:t>
      </w:r>
      <w:r w:rsidRPr="000206EF">
        <w:rPr>
          <w:rFonts w:ascii="Arial" w:eastAsia="Times New Roman" w:hAnsi="Arial" w:cs="Arial"/>
          <w:b/>
          <w:sz w:val="24"/>
          <w:szCs w:val="24"/>
          <w:lang w:eastAsia="en-GB"/>
        </w:rPr>
        <w:t>vouchers?</w:t>
      </w:r>
    </w:p>
    <w:p w:rsidR="00820133" w:rsidRDefault="00820133" w:rsidP="0082013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vouchers may be transferable, employees would need to search for other registered providers to see if they will accept their vouchers. </w:t>
      </w:r>
      <w:r w:rsidRPr="000206EF">
        <w:rPr>
          <w:rFonts w:ascii="Arial" w:eastAsia="Times New Roman" w:hAnsi="Arial" w:cs="Arial"/>
          <w:sz w:val="24"/>
          <w:szCs w:val="24"/>
          <w:lang w:eastAsia="en-GB"/>
        </w:rPr>
        <w:t xml:space="preserve">Vouchers don’t expire until the 1 September after </w:t>
      </w:r>
      <w:r>
        <w:rPr>
          <w:rFonts w:ascii="Arial" w:eastAsia="Times New Roman" w:hAnsi="Arial" w:cs="Arial"/>
          <w:sz w:val="24"/>
          <w:szCs w:val="24"/>
          <w:lang w:eastAsia="en-GB"/>
        </w:rPr>
        <w:t>the</w:t>
      </w:r>
      <w:r w:rsidRPr="000206EF">
        <w:rPr>
          <w:rFonts w:ascii="Arial" w:eastAsia="Times New Roman" w:hAnsi="Arial" w:cs="Arial"/>
          <w:sz w:val="24"/>
          <w:szCs w:val="24"/>
          <w:lang w:eastAsia="en-GB"/>
        </w:rPr>
        <w:t xml:space="preserve"> youngest child’s 15th birthday (16th birthday if </w:t>
      </w:r>
      <w:r>
        <w:rPr>
          <w:rFonts w:ascii="Arial" w:eastAsia="Times New Roman" w:hAnsi="Arial" w:cs="Arial"/>
          <w:sz w:val="24"/>
          <w:szCs w:val="24"/>
          <w:lang w:eastAsia="en-GB"/>
        </w:rPr>
        <w:t xml:space="preserve">the </w:t>
      </w:r>
      <w:r w:rsidRPr="000206EF">
        <w:rPr>
          <w:rFonts w:ascii="Arial" w:eastAsia="Times New Roman" w:hAnsi="Arial" w:cs="Arial"/>
          <w:sz w:val="24"/>
          <w:szCs w:val="24"/>
          <w:lang w:eastAsia="en-GB"/>
        </w:rPr>
        <w:t>child is registered disabled).</w:t>
      </w:r>
      <w:r>
        <w:rPr>
          <w:rFonts w:ascii="Arial" w:eastAsia="Times New Roman" w:hAnsi="Arial" w:cs="Arial"/>
          <w:sz w:val="24"/>
          <w:szCs w:val="24"/>
          <w:lang w:eastAsia="en-GB"/>
        </w:rPr>
        <w:t xml:space="preserve"> </w:t>
      </w:r>
    </w:p>
    <w:p w:rsidR="00820133" w:rsidRDefault="00820133" w:rsidP="00820133">
      <w:pPr>
        <w:spacing w:after="0" w:line="240" w:lineRule="auto"/>
        <w:rPr>
          <w:rFonts w:ascii="Arial" w:eastAsia="Times New Roman" w:hAnsi="Arial" w:cs="Arial"/>
          <w:sz w:val="24"/>
          <w:szCs w:val="24"/>
          <w:lang w:eastAsia="en-GB"/>
        </w:rPr>
      </w:pPr>
    </w:p>
    <w:p w:rsidR="00820133" w:rsidRPr="000206EF" w:rsidRDefault="00820133" w:rsidP="00820133">
      <w:pPr>
        <w:spacing w:after="150" w:line="240" w:lineRule="auto"/>
        <w:outlineLvl w:val="2"/>
        <w:rPr>
          <w:rFonts w:ascii="Arial" w:eastAsia="Times New Roman" w:hAnsi="Arial" w:cs="Arial"/>
          <w:b/>
          <w:sz w:val="24"/>
          <w:szCs w:val="24"/>
          <w:lang w:eastAsia="en-GB"/>
        </w:rPr>
      </w:pPr>
      <w:r w:rsidRPr="000206EF">
        <w:rPr>
          <w:rFonts w:ascii="Arial" w:eastAsia="Times New Roman" w:hAnsi="Arial" w:cs="Arial"/>
          <w:b/>
          <w:sz w:val="24"/>
          <w:szCs w:val="24"/>
          <w:lang w:eastAsia="en-GB"/>
        </w:rPr>
        <w:t xml:space="preserve">Can </w:t>
      </w:r>
      <w:r w:rsidRPr="00820133">
        <w:rPr>
          <w:rFonts w:ascii="Arial" w:eastAsia="Times New Roman" w:hAnsi="Arial" w:cs="Arial"/>
          <w:b/>
          <w:sz w:val="24"/>
          <w:szCs w:val="24"/>
          <w:lang w:eastAsia="en-GB"/>
        </w:rPr>
        <w:t xml:space="preserve">parents </w:t>
      </w:r>
      <w:r w:rsidRPr="000206EF">
        <w:rPr>
          <w:rFonts w:ascii="Arial" w:eastAsia="Times New Roman" w:hAnsi="Arial" w:cs="Arial"/>
          <w:b/>
          <w:sz w:val="24"/>
          <w:szCs w:val="24"/>
          <w:lang w:eastAsia="en-GB"/>
        </w:rPr>
        <w:t xml:space="preserve">get </w:t>
      </w:r>
      <w:r w:rsidRPr="00820133">
        <w:rPr>
          <w:rFonts w:ascii="Arial" w:eastAsia="Times New Roman" w:hAnsi="Arial" w:cs="Arial"/>
          <w:b/>
          <w:sz w:val="24"/>
          <w:szCs w:val="24"/>
          <w:lang w:eastAsia="en-GB"/>
        </w:rPr>
        <w:t xml:space="preserve">their </w:t>
      </w:r>
      <w:r w:rsidRPr="000206EF">
        <w:rPr>
          <w:rFonts w:ascii="Arial" w:eastAsia="Times New Roman" w:hAnsi="Arial" w:cs="Arial"/>
          <w:b/>
          <w:sz w:val="24"/>
          <w:szCs w:val="24"/>
          <w:lang w:eastAsia="en-GB"/>
        </w:rPr>
        <w:t>vouchers refunded?</w:t>
      </w:r>
    </w:p>
    <w:p w:rsidR="00820133" w:rsidRDefault="00820133" w:rsidP="00820133">
      <w:pPr>
        <w:spacing w:after="0" w:line="240" w:lineRule="auto"/>
        <w:rPr>
          <w:rFonts w:ascii="Arial" w:eastAsia="Times New Roman" w:hAnsi="Arial" w:cs="Arial"/>
          <w:sz w:val="24"/>
          <w:szCs w:val="24"/>
          <w:lang w:eastAsia="en-GB"/>
        </w:rPr>
      </w:pPr>
      <w:r w:rsidRPr="000206EF">
        <w:rPr>
          <w:rFonts w:ascii="Arial" w:eastAsia="Times New Roman" w:hAnsi="Arial" w:cs="Arial"/>
          <w:sz w:val="24"/>
          <w:szCs w:val="24"/>
          <w:lang w:eastAsia="en-GB"/>
        </w:rPr>
        <w:t xml:space="preserve">This depends on whether </w:t>
      </w:r>
      <w:r>
        <w:rPr>
          <w:rFonts w:ascii="Arial" w:eastAsia="Times New Roman" w:hAnsi="Arial" w:cs="Arial"/>
          <w:sz w:val="24"/>
          <w:szCs w:val="24"/>
          <w:lang w:eastAsia="en-GB"/>
        </w:rPr>
        <w:t>the</w:t>
      </w:r>
      <w:r w:rsidRPr="000206EF">
        <w:rPr>
          <w:rFonts w:ascii="Arial" w:eastAsia="Times New Roman" w:hAnsi="Arial" w:cs="Arial"/>
          <w:sz w:val="24"/>
          <w:szCs w:val="24"/>
          <w:lang w:eastAsia="en-GB"/>
        </w:rPr>
        <w:t xml:space="preserve"> employer allows refunds. All voucher refunds must be processed back through </w:t>
      </w:r>
      <w:r>
        <w:rPr>
          <w:rFonts w:ascii="Arial" w:eastAsia="Times New Roman" w:hAnsi="Arial" w:cs="Arial"/>
          <w:sz w:val="24"/>
          <w:szCs w:val="24"/>
          <w:lang w:eastAsia="en-GB"/>
        </w:rPr>
        <w:t>the employer’s</w:t>
      </w:r>
      <w:r w:rsidRPr="000206EF">
        <w:rPr>
          <w:rFonts w:ascii="Arial" w:eastAsia="Times New Roman" w:hAnsi="Arial" w:cs="Arial"/>
          <w:sz w:val="24"/>
          <w:szCs w:val="24"/>
          <w:lang w:eastAsia="en-GB"/>
        </w:rPr>
        <w:t xml:space="preserve"> payroll so that the appropriate NI and tax is paid.</w:t>
      </w:r>
    </w:p>
    <w:p w:rsidR="00820133" w:rsidRDefault="00820133" w:rsidP="00820133">
      <w:pPr>
        <w:spacing w:after="0" w:line="240" w:lineRule="auto"/>
        <w:rPr>
          <w:rFonts w:ascii="Arial" w:eastAsia="Times New Roman" w:hAnsi="Arial" w:cs="Arial"/>
          <w:sz w:val="24"/>
          <w:szCs w:val="24"/>
          <w:lang w:eastAsia="en-GB"/>
        </w:rPr>
      </w:pPr>
    </w:p>
    <w:p w:rsidR="00820133" w:rsidRPr="000206EF" w:rsidRDefault="002709E0" w:rsidP="00820133">
      <w:pPr>
        <w:spacing w:after="150" w:line="240" w:lineRule="auto"/>
        <w:outlineLvl w:val="2"/>
        <w:rPr>
          <w:rFonts w:ascii="Arial" w:eastAsia="Times New Roman" w:hAnsi="Arial" w:cs="Arial"/>
          <w:b/>
          <w:sz w:val="24"/>
          <w:szCs w:val="24"/>
          <w:lang w:eastAsia="en-GB"/>
        </w:rPr>
      </w:pPr>
      <w:r w:rsidRPr="002709E0">
        <w:rPr>
          <w:rFonts w:ascii="Arial" w:eastAsia="Times New Roman" w:hAnsi="Arial" w:cs="Arial"/>
          <w:b/>
          <w:sz w:val="24"/>
          <w:szCs w:val="24"/>
          <w:lang w:eastAsia="en-GB"/>
        </w:rPr>
        <w:lastRenderedPageBreak/>
        <w:t>Can parents get a refund on any</w:t>
      </w:r>
      <w:r w:rsidR="00820133" w:rsidRPr="000206EF">
        <w:rPr>
          <w:rFonts w:ascii="Arial" w:eastAsia="Times New Roman" w:hAnsi="Arial" w:cs="Arial"/>
          <w:b/>
          <w:sz w:val="24"/>
          <w:szCs w:val="24"/>
          <w:lang w:eastAsia="en-GB"/>
        </w:rPr>
        <w:t xml:space="preserve"> advance payment</w:t>
      </w:r>
      <w:r w:rsidRPr="002709E0">
        <w:rPr>
          <w:rFonts w:ascii="Arial" w:eastAsia="Times New Roman" w:hAnsi="Arial" w:cs="Arial"/>
          <w:b/>
          <w:sz w:val="24"/>
          <w:szCs w:val="24"/>
          <w:lang w:eastAsia="en-GB"/>
        </w:rPr>
        <w:t>s made to a</w:t>
      </w:r>
      <w:r w:rsidR="00820133" w:rsidRPr="000206EF">
        <w:rPr>
          <w:rFonts w:ascii="Arial" w:eastAsia="Times New Roman" w:hAnsi="Arial" w:cs="Arial"/>
          <w:b/>
          <w:sz w:val="24"/>
          <w:szCs w:val="24"/>
          <w:lang w:eastAsia="en-GB"/>
        </w:rPr>
        <w:t xml:space="preserve"> childcare prov</w:t>
      </w:r>
      <w:r w:rsidR="006B0891">
        <w:rPr>
          <w:rFonts w:ascii="Arial" w:eastAsia="Times New Roman" w:hAnsi="Arial" w:cs="Arial"/>
          <w:b/>
          <w:sz w:val="24"/>
          <w:szCs w:val="24"/>
          <w:lang w:eastAsia="en-GB"/>
        </w:rPr>
        <w:t>ider who has since closed down?</w:t>
      </w:r>
    </w:p>
    <w:p w:rsidR="00820133" w:rsidRPr="000206EF" w:rsidRDefault="002709E0" w:rsidP="002709E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Parents </w:t>
      </w:r>
      <w:r w:rsidR="00481C5D">
        <w:rPr>
          <w:rFonts w:ascii="Arial" w:eastAsia="Times New Roman" w:hAnsi="Arial" w:cs="Arial"/>
          <w:sz w:val="24"/>
          <w:szCs w:val="24"/>
          <w:lang w:eastAsia="en-GB"/>
        </w:rPr>
        <w:t xml:space="preserve">should first check with their voucher provider and </w:t>
      </w:r>
      <w:r>
        <w:rPr>
          <w:rFonts w:ascii="Arial" w:eastAsia="Times New Roman" w:hAnsi="Arial" w:cs="Arial"/>
          <w:sz w:val="24"/>
          <w:szCs w:val="24"/>
          <w:lang w:eastAsia="en-GB"/>
        </w:rPr>
        <w:t xml:space="preserve">will </w:t>
      </w:r>
      <w:r w:rsidR="00820133" w:rsidRPr="000206EF">
        <w:rPr>
          <w:rFonts w:ascii="Arial" w:eastAsia="Times New Roman" w:hAnsi="Arial" w:cs="Arial"/>
          <w:sz w:val="24"/>
          <w:szCs w:val="24"/>
          <w:lang w:eastAsia="en-GB"/>
        </w:rPr>
        <w:t xml:space="preserve">need to make contact with </w:t>
      </w:r>
      <w:r>
        <w:rPr>
          <w:rFonts w:ascii="Arial" w:eastAsia="Times New Roman" w:hAnsi="Arial" w:cs="Arial"/>
          <w:sz w:val="24"/>
          <w:szCs w:val="24"/>
          <w:lang w:eastAsia="en-GB"/>
        </w:rPr>
        <w:t>their</w:t>
      </w:r>
      <w:r w:rsidR="00820133" w:rsidRPr="000206EF">
        <w:rPr>
          <w:rFonts w:ascii="Arial" w:eastAsia="Times New Roman" w:hAnsi="Arial" w:cs="Arial"/>
          <w:sz w:val="24"/>
          <w:szCs w:val="24"/>
          <w:lang w:eastAsia="en-GB"/>
        </w:rPr>
        <w:t> chil</w:t>
      </w:r>
      <w:r>
        <w:rPr>
          <w:rFonts w:ascii="Arial" w:eastAsia="Times New Roman" w:hAnsi="Arial" w:cs="Arial"/>
          <w:sz w:val="24"/>
          <w:szCs w:val="24"/>
          <w:lang w:eastAsia="en-GB"/>
        </w:rPr>
        <w:t xml:space="preserve">dcare provider </w:t>
      </w:r>
      <w:r w:rsidR="00820133" w:rsidRPr="000206EF">
        <w:rPr>
          <w:rFonts w:ascii="Arial" w:eastAsia="Times New Roman" w:hAnsi="Arial" w:cs="Arial"/>
          <w:sz w:val="24"/>
          <w:szCs w:val="24"/>
          <w:lang w:eastAsia="en-GB"/>
        </w:rPr>
        <w:t xml:space="preserve">to return the funds to </w:t>
      </w:r>
      <w:r>
        <w:rPr>
          <w:rFonts w:ascii="Arial" w:eastAsia="Times New Roman" w:hAnsi="Arial" w:cs="Arial"/>
          <w:sz w:val="24"/>
          <w:szCs w:val="24"/>
          <w:lang w:eastAsia="en-GB"/>
        </w:rPr>
        <w:t>the voucher provider who can then</w:t>
      </w:r>
      <w:r w:rsidR="00820133" w:rsidRPr="000206EF">
        <w:rPr>
          <w:rFonts w:ascii="Arial" w:eastAsia="Times New Roman" w:hAnsi="Arial" w:cs="Arial"/>
          <w:sz w:val="24"/>
          <w:szCs w:val="24"/>
          <w:lang w:eastAsia="en-GB"/>
        </w:rPr>
        <w:t xml:space="preserve"> return the money to </w:t>
      </w:r>
      <w:r>
        <w:rPr>
          <w:rFonts w:ascii="Arial" w:eastAsia="Times New Roman" w:hAnsi="Arial" w:cs="Arial"/>
          <w:sz w:val="24"/>
          <w:szCs w:val="24"/>
          <w:lang w:eastAsia="en-GB"/>
        </w:rPr>
        <w:t xml:space="preserve">their </w:t>
      </w:r>
      <w:r w:rsidR="00820133" w:rsidRPr="000206EF">
        <w:rPr>
          <w:rFonts w:ascii="Arial" w:eastAsia="Times New Roman" w:hAnsi="Arial" w:cs="Arial"/>
          <w:sz w:val="24"/>
          <w:szCs w:val="24"/>
          <w:lang w:eastAsia="en-GB"/>
        </w:rPr>
        <w:t>account.</w:t>
      </w:r>
    </w:p>
    <w:p w:rsidR="00820133" w:rsidRDefault="00820133" w:rsidP="00820133">
      <w:pPr>
        <w:spacing w:after="0" w:line="240" w:lineRule="auto"/>
        <w:rPr>
          <w:rFonts w:ascii="Arial" w:eastAsia="Times New Roman" w:hAnsi="Arial" w:cs="Arial"/>
          <w:sz w:val="24"/>
          <w:szCs w:val="24"/>
          <w:lang w:eastAsia="en-GB"/>
        </w:rPr>
      </w:pPr>
    </w:p>
    <w:p w:rsidR="006B0891" w:rsidRPr="006B0891" w:rsidRDefault="006B0891" w:rsidP="006B0891">
      <w:pPr>
        <w:pStyle w:val="NormalWeb"/>
        <w:rPr>
          <w:rFonts w:ascii="Arial" w:hAnsi="Arial" w:cs="Arial"/>
          <w:sz w:val="24"/>
          <w:lang w:val="en"/>
        </w:rPr>
      </w:pPr>
      <w:r w:rsidRPr="006B0891">
        <w:rPr>
          <w:rFonts w:ascii="Arial" w:hAnsi="Arial" w:cs="Arial"/>
          <w:b/>
          <w:sz w:val="24"/>
          <w:lang w:val="en"/>
        </w:rPr>
        <w:t>Can parents request to stop receiving childcare vouchers?</w:t>
      </w:r>
      <w:r w:rsidRPr="006B0891">
        <w:rPr>
          <w:rFonts w:ascii="Arial" w:hAnsi="Arial" w:cs="Arial"/>
          <w:b/>
          <w:sz w:val="24"/>
          <w:lang w:val="en"/>
        </w:rPr>
        <w:br/>
      </w:r>
      <w:r>
        <w:rPr>
          <w:rFonts w:ascii="Arial" w:hAnsi="Arial" w:cs="Arial"/>
          <w:sz w:val="24"/>
          <w:lang w:val="en"/>
        </w:rPr>
        <w:br/>
      </w:r>
      <w:r w:rsidRPr="006B0891">
        <w:rPr>
          <w:rFonts w:ascii="Arial" w:hAnsi="Arial" w:cs="Arial"/>
          <w:sz w:val="24"/>
          <w:lang w:val="en"/>
        </w:rPr>
        <w:t xml:space="preserve">Parents can ask to stop receiving childcare vouchers </w:t>
      </w:r>
      <w:r>
        <w:rPr>
          <w:rFonts w:ascii="Arial" w:hAnsi="Arial" w:cs="Arial"/>
          <w:sz w:val="24"/>
          <w:lang w:val="en"/>
        </w:rPr>
        <w:t>through their</w:t>
      </w:r>
      <w:r w:rsidRPr="006B0891">
        <w:rPr>
          <w:rFonts w:ascii="Arial" w:hAnsi="Arial" w:cs="Arial"/>
          <w:sz w:val="24"/>
          <w:lang w:val="en"/>
        </w:rPr>
        <w:t xml:space="preserve"> employer scheme temporarily without having to leave </w:t>
      </w:r>
      <w:r>
        <w:rPr>
          <w:rFonts w:ascii="Arial" w:hAnsi="Arial" w:cs="Arial"/>
          <w:sz w:val="24"/>
          <w:lang w:val="en"/>
        </w:rPr>
        <w:t xml:space="preserve">the </w:t>
      </w:r>
      <w:r w:rsidRPr="006B0891">
        <w:rPr>
          <w:rFonts w:ascii="Arial" w:hAnsi="Arial" w:cs="Arial"/>
          <w:sz w:val="24"/>
          <w:lang w:val="en"/>
        </w:rPr>
        <w:t xml:space="preserve">scheme, providing </w:t>
      </w:r>
      <w:r>
        <w:rPr>
          <w:rFonts w:ascii="Arial" w:hAnsi="Arial" w:cs="Arial"/>
          <w:sz w:val="24"/>
          <w:lang w:val="en"/>
        </w:rPr>
        <w:t>they</w:t>
      </w:r>
      <w:r w:rsidRPr="006B0891">
        <w:rPr>
          <w:rFonts w:ascii="Arial" w:hAnsi="Arial" w:cs="Arial"/>
          <w:sz w:val="24"/>
          <w:lang w:val="en"/>
        </w:rPr>
        <w:t xml:space="preserve"> re-start taking </w:t>
      </w:r>
      <w:r>
        <w:rPr>
          <w:rFonts w:ascii="Arial" w:hAnsi="Arial" w:cs="Arial"/>
          <w:sz w:val="24"/>
          <w:lang w:val="en"/>
        </w:rPr>
        <w:t>their</w:t>
      </w:r>
      <w:r w:rsidRPr="006B0891">
        <w:rPr>
          <w:rFonts w:ascii="Arial" w:hAnsi="Arial" w:cs="Arial"/>
          <w:sz w:val="24"/>
          <w:lang w:val="en"/>
        </w:rPr>
        <w:t xml:space="preserve"> vouchers within 52 weeks – for example, if </w:t>
      </w:r>
      <w:r>
        <w:rPr>
          <w:rFonts w:ascii="Arial" w:hAnsi="Arial" w:cs="Arial"/>
          <w:sz w:val="24"/>
          <w:lang w:val="en"/>
        </w:rPr>
        <w:t>they</w:t>
      </w:r>
      <w:r w:rsidRPr="006B0891">
        <w:rPr>
          <w:rFonts w:ascii="Arial" w:hAnsi="Arial" w:cs="Arial"/>
          <w:sz w:val="24"/>
          <w:lang w:val="en"/>
        </w:rPr>
        <w:t xml:space="preserve"> don’t need the childcare vouchers for a while or </w:t>
      </w:r>
      <w:r>
        <w:rPr>
          <w:rFonts w:ascii="Arial" w:hAnsi="Arial" w:cs="Arial"/>
          <w:sz w:val="24"/>
          <w:lang w:val="en"/>
        </w:rPr>
        <w:t>they</w:t>
      </w:r>
      <w:r w:rsidRPr="006B0891">
        <w:rPr>
          <w:rFonts w:ascii="Arial" w:hAnsi="Arial" w:cs="Arial"/>
          <w:sz w:val="24"/>
          <w:lang w:val="en"/>
        </w:rPr>
        <w:t xml:space="preserve"> need to stop </w:t>
      </w:r>
      <w:r>
        <w:rPr>
          <w:rFonts w:ascii="Arial" w:hAnsi="Arial" w:cs="Arial"/>
          <w:sz w:val="24"/>
          <w:lang w:val="en"/>
        </w:rPr>
        <w:t>their</w:t>
      </w:r>
      <w:r w:rsidRPr="006B0891">
        <w:rPr>
          <w:rFonts w:ascii="Arial" w:hAnsi="Arial" w:cs="Arial"/>
          <w:sz w:val="24"/>
          <w:lang w:val="en"/>
        </w:rPr>
        <w:t xml:space="preserve"> salary sacrifice arrangement for a while.  </w:t>
      </w:r>
    </w:p>
    <w:p w:rsidR="006B0891" w:rsidRPr="006B0891" w:rsidRDefault="006B0891" w:rsidP="006B0891">
      <w:pPr>
        <w:pStyle w:val="NormalWeb"/>
        <w:rPr>
          <w:rFonts w:ascii="Arial" w:hAnsi="Arial" w:cs="Arial"/>
          <w:color w:val="3D464F"/>
          <w:sz w:val="24"/>
          <w:lang w:val="en"/>
        </w:rPr>
      </w:pPr>
      <w:r>
        <w:rPr>
          <w:rFonts w:ascii="Arial" w:hAnsi="Arial" w:cs="Arial"/>
          <w:sz w:val="24"/>
          <w:lang w:val="en"/>
        </w:rPr>
        <w:t xml:space="preserve">The </w:t>
      </w:r>
      <w:r w:rsidRPr="006B0891">
        <w:rPr>
          <w:rFonts w:ascii="Arial" w:hAnsi="Arial" w:cs="Arial"/>
          <w:sz w:val="24"/>
          <w:lang w:val="en"/>
        </w:rPr>
        <w:t xml:space="preserve">temporary break from </w:t>
      </w:r>
      <w:r>
        <w:rPr>
          <w:rFonts w:ascii="Arial" w:hAnsi="Arial" w:cs="Arial"/>
          <w:sz w:val="24"/>
          <w:lang w:val="en"/>
        </w:rPr>
        <w:t>the</w:t>
      </w:r>
      <w:r w:rsidRPr="006B0891">
        <w:rPr>
          <w:rFonts w:ascii="Arial" w:hAnsi="Arial" w:cs="Arial"/>
          <w:sz w:val="24"/>
          <w:lang w:val="en"/>
        </w:rPr>
        <w:t xml:space="preserve"> employer’s scheme must not last more than 52 weeks, otherwise </w:t>
      </w:r>
      <w:r>
        <w:rPr>
          <w:rFonts w:ascii="Arial" w:hAnsi="Arial" w:cs="Arial"/>
          <w:sz w:val="24"/>
          <w:lang w:val="en"/>
        </w:rPr>
        <w:t>they</w:t>
      </w:r>
      <w:r w:rsidRPr="006B0891">
        <w:rPr>
          <w:rFonts w:ascii="Arial" w:hAnsi="Arial" w:cs="Arial"/>
          <w:sz w:val="24"/>
          <w:lang w:val="en"/>
        </w:rPr>
        <w:t xml:space="preserve"> won’t be able to re-join and may need to look for other types of support towards </w:t>
      </w:r>
      <w:r w:rsidRPr="006B0891">
        <w:rPr>
          <w:rFonts w:ascii="Arial" w:hAnsi="Arial" w:cs="Arial"/>
          <w:color w:val="3D464F"/>
          <w:sz w:val="24"/>
          <w:lang w:val="en"/>
        </w:rPr>
        <w:t>childcare costs.</w:t>
      </w:r>
    </w:p>
    <w:p w:rsidR="006B0891" w:rsidRPr="000206EF" w:rsidRDefault="006B0891" w:rsidP="00820133">
      <w:pPr>
        <w:spacing w:after="0" w:line="240" w:lineRule="auto"/>
        <w:rPr>
          <w:rFonts w:ascii="Arial" w:eastAsia="Times New Roman" w:hAnsi="Arial" w:cs="Arial"/>
          <w:sz w:val="24"/>
          <w:szCs w:val="24"/>
          <w:lang w:eastAsia="en-GB"/>
        </w:rPr>
      </w:pPr>
    </w:p>
    <w:p w:rsidR="00820133" w:rsidRPr="000206EF" w:rsidRDefault="00820133" w:rsidP="00820133">
      <w:pPr>
        <w:spacing w:after="0" w:line="240" w:lineRule="auto"/>
        <w:rPr>
          <w:rFonts w:ascii="Arial" w:eastAsia="Times New Roman" w:hAnsi="Arial" w:cs="Arial"/>
          <w:sz w:val="24"/>
          <w:szCs w:val="24"/>
          <w:lang w:eastAsia="en-GB"/>
        </w:rPr>
      </w:pPr>
    </w:p>
    <w:p w:rsidR="0055264D" w:rsidRPr="00820133" w:rsidRDefault="0055264D" w:rsidP="00820133">
      <w:pPr>
        <w:spacing w:line="240" w:lineRule="auto"/>
        <w:ind w:firstLine="720"/>
        <w:rPr>
          <w:rFonts w:ascii="Arial" w:eastAsia="Times New Roman" w:hAnsi="Arial" w:cs="Arial"/>
          <w:sz w:val="24"/>
          <w:szCs w:val="24"/>
          <w:lang w:eastAsia="en-GB"/>
        </w:rPr>
      </w:pPr>
    </w:p>
    <w:sectPr w:rsidR="0055264D" w:rsidRPr="00820133" w:rsidSect="002709E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133" w:rsidRDefault="00820133" w:rsidP="00820133">
      <w:pPr>
        <w:spacing w:after="0" w:line="240" w:lineRule="auto"/>
      </w:pPr>
      <w:r>
        <w:separator/>
      </w:r>
    </w:p>
  </w:endnote>
  <w:endnote w:type="continuationSeparator" w:id="0">
    <w:p w:rsidR="00820133" w:rsidRDefault="00820133" w:rsidP="00820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133" w:rsidRDefault="00820133" w:rsidP="00820133">
      <w:pPr>
        <w:spacing w:after="0" w:line="240" w:lineRule="auto"/>
      </w:pPr>
      <w:r>
        <w:separator/>
      </w:r>
    </w:p>
  </w:footnote>
  <w:footnote w:type="continuationSeparator" w:id="0">
    <w:p w:rsidR="00820133" w:rsidRDefault="00820133" w:rsidP="00820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01E5"/>
    <w:multiLevelType w:val="hybridMultilevel"/>
    <w:tmpl w:val="A6BE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33"/>
    <w:rsid w:val="002709E0"/>
    <w:rsid w:val="002F230C"/>
    <w:rsid w:val="00481C5D"/>
    <w:rsid w:val="0055264D"/>
    <w:rsid w:val="006B0891"/>
    <w:rsid w:val="00820133"/>
    <w:rsid w:val="008C1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8EA8F-FAE3-4084-9844-FDEA8676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HowardsPlainTable">
    <w:name w:val="Howard's Plain Table"/>
    <w:basedOn w:val="TableNormal"/>
    <w:uiPriority w:val="99"/>
    <w:rsid w:val="002F230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bottom w:w="85" w:type="dxa"/>
      </w:tcMar>
    </w:tcPr>
  </w:style>
  <w:style w:type="paragraph" w:styleId="Header">
    <w:name w:val="header"/>
    <w:basedOn w:val="Normal"/>
    <w:link w:val="HeaderChar"/>
    <w:uiPriority w:val="99"/>
    <w:unhideWhenUsed/>
    <w:rsid w:val="00820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133"/>
  </w:style>
  <w:style w:type="paragraph" w:styleId="Footer">
    <w:name w:val="footer"/>
    <w:basedOn w:val="Normal"/>
    <w:link w:val="FooterChar"/>
    <w:uiPriority w:val="99"/>
    <w:unhideWhenUsed/>
    <w:rsid w:val="00820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133"/>
  </w:style>
  <w:style w:type="paragraph" w:styleId="ListParagraph">
    <w:name w:val="List Paragraph"/>
    <w:basedOn w:val="Normal"/>
    <w:uiPriority w:val="34"/>
    <w:qFormat/>
    <w:rsid w:val="00820133"/>
    <w:pPr>
      <w:ind w:left="720"/>
      <w:contextualSpacing/>
    </w:pPr>
  </w:style>
  <w:style w:type="character" w:styleId="Hyperlink">
    <w:name w:val="Hyperlink"/>
    <w:basedOn w:val="DefaultParagraphFont"/>
    <w:uiPriority w:val="99"/>
    <w:semiHidden/>
    <w:unhideWhenUsed/>
    <w:rsid w:val="006B0891"/>
    <w:rPr>
      <w:strike w:val="0"/>
      <w:dstrike w:val="0"/>
      <w:color w:val="2196F3"/>
      <w:u w:val="single"/>
      <w:effect w:val="none"/>
    </w:rPr>
  </w:style>
  <w:style w:type="paragraph" w:styleId="NormalWeb">
    <w:name w:val="Normal (Web)"/>
    <w:basedOn w:val="Normal"/>
    <w:uiPriority w:val="99"/>
    <w:semiHidden/>
    <w:unhideWhenUsed/>
    <w:rsid w:val="006B0891"/>
    <w:pPr>
      <w:spacing w:after="450" w:line="240" w:lineRule="auto"/>
    </w:pPr>
    <w:rPr>
      <w:rFonts w:ascii="Times New Roman" w:eastAsia="Times New Roman" w:hAnsi="Times New Roman" w:cs="Times New Roman"/>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634289">
      <w:bodyDiv w:val="1"/>
      <w:marLeft w:val="0"/>
      <w:marRight w:val="0"/>
      <w:marTop w:val="0"/>
      <w:marBottom w:val="0"/>
      <w:divBdr>
        <w:top w:val="none" w:sz="0" w:space="0" w:color="auto"/>
        <w:left w:val="none" w:sz="0" w:space="0" w:color="auto"/>
        <w:bottom w:val="none" w:sz="0" w:space="0" w:color="auto"/>
        <w:right w:val="none" w:sz="0" w:space="0" w:color="auto"/>
      </w:divBdr>
      <w:divsChild>
        <w:div w:id="635331453">
          <w:marLeft w:val="0"/>
          <w:marRight w:val="0"/>
          <w:marTop w:val="0"/>
          <w:marBottom w:val="0"/>
          <w:divBdr>
            <w:top w:val="none" w:sz="0" w:space="0" w:color="auto"/>
            <w:left w:val="none" w:sz="0" w:space="0" w:color="auto"/>
            <w:bottom w:val="none" w:sz="0" w:space="0" w:color="auto"/>
            <w:right w:val="none" w:sz="0" w:space="0" w:color="auto"/>
          </w:divBdr>
          <w:divsChild>
            <w:div w:id="97868781">
              <w:marLeft w:val="0"/>
              <w:marRight w:val="0"/>
              <w:marTop w:val="0"/>
              <w:marBottom w:val="0"/>
              <w:divBdr>
                <w:top w:val="none" w:sz="0" w:space="0" w:color="auto"/>
                <w:left w:val="none" w:sz="0" w:space="0" w:color="auto"/>
                <w:bottom w:val="none" w:sz="0" w:space="0" w:color="auto"/>
                <w:right w:val="none" w:sz="0" w:space="0" w:color="auto"/>
              </w:divBdr>
              <w:divsChild>
                <w:div w:id="1843009765">
                  <w:marLeft w:val="0"/>
                  <w:marRight w:val="0"/>
                  <w:marTop w:val="0"/>
                  <w:marBottom w:val="0"/>
                  <w:divBdr>
                    <w:top w:val="none" w:sz="0" w:space="0" w:color="auto"/>
                    <w:left w:val="none" w:sz="0" w:space="0" w:color="auto"/>
                    <w:bottom w:val="none" w:sz="0" w:space="0" w:color="auto"/>
                    <w:right w:val="none" w:sz="0" w:space="0" w:color="auto"/>
                  </w:divBdr>
                  <w:divsChild>
                    <w:div w:id="1119836990">
                      <w:marLeft w:val="-150"/>
                      <w:marRight w:val="-150"/>
                      <w:marTop w:val="0"/>
                      <w:marBottom w:val="0"/>
                      <w:divBdr>
                        <w:top w:val="none" w:sz="0" w:space="0" w:color="auto"/>
                        <w:left w:val="none" w:sz="0" w:space="0" w:color="auto"/>
                        <w:bottom w:val="none" w:sz="0" w:space="0" w:color="auto"/>
                        <w:right w:val="none" w:sz="0" w:space="0" w:color="auto"/>
                      </w:divBdr>
                      <w:divsChild>
                        <w:div w:id="2089034379">
                          <w:marLeft w:val="0"/>
                          <w:marRight w:val="0"/>
                          <w:marTop w:val="0"/>
                          <w:marBottom w:val="0"/>
                          <w:divBdr>
                            <w:top w:val="none" w:sz="0" w:space="0" w:color="auto"/>
                            <w:left w:val="none" w:sz="0" w:space="0" w:color="auto"/>
                            <w:bottom w:val="none" w:sz="0" w:space="0" w:color="auto"/>
                            <w:right w:val="none" w:sz="0" w:space="0" w:color="auto"/>
                          </w:divBdr>
                          <w:divsChild>
                            <w:div w:id="1903560868">
                              <w:marLeft w:val="0"/>
                              <w:marRight w:val="0"/>
                              <w:marTop w:val="0"/>
                              <w:marBottom w:val="450"/>
                              <w:divBdr>
                                <w:top w:val="none" w:sz="0" w:space="0" w:color="auto"/>
                                <w:left w:val="none" w:sz="0" w:space="0" w:color="auto"/>
                                <w:bottom w:val="none" w:sz="0" w:space="0" w:color="auto"/>
                                <w:right w:val="none" w:sz="0" w:space="0" w:color="auto"/>
                              </w:divBdr>
                              <w:divsChild>
                                <w:div w:id="1432892282">
                                  <w:marLeft w:val="0"/>
                                  <w:marRight w:val="0"/>
                                  <w:marTop w:val="0"/>
                                  <w:marBottom w:val="0"/>
                                  <w:divBdr>
                                    <w:top w:val="none" w:sz="0" w:space="0" w:color="auto"/>
                                    <w:left w:val="none" w:sz="0" w:space="0" w:color="auto"/>
                                    <w:bottom w:val="none" w:sz="0" w:space="0" w:color="auto"/>
                                    <w:right w:val="none" w:sz="0" w:space="0" w:color="auto"/>
                                  </w:divBdr>
                                  <w:divsChild>
                                    <w:div w:id="898907483">
                                      <w:marLeft w:val="0"/>
                                      <w:marRight w:val="0"/>
                                      <w:marTop w:val="0"/>
                                      <w:marBottom w:val="0"/>
                                      <w:divBdr>
                                        <w:top w:val="none" w:sz="0" w:space="0" w:color="auto"/>
                                        <w:left w:val="none" w:sz="0" w:space="0" w:color="auto"/>
                                        <w:bottom w:val="none" w:sz="0" w:space="0" w:color="auto"/>
                                        <w:right w:val="none" w:sz="0" w:space="0" w:color="auto"/>
                                      </w:divBdr>
                                      <w:divsChild>
                                        <w:div w:id="8590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F1AD398</Template>
  <TotalTime>1</TotalTime>
  <Pages>2</Pages>
  <Words>472</Words>
  <Characters>2697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Howard</dc:creator>
  <cp:keywords/>
  <dc:description/>
  <cp:lastModifiedBy>RAbrahams</cp:lastModifiedBy>
  <cp:revision>2</cp:revision>
  <dcterms:created xsi:type="dcterms:W3CDTF">2020-05-01T11:01:00Z</dcterms:created>
  <dcterms:modified xsi:type="dcterms:W3CDTF">2020-05-01T11:01:00Z</dcterms:modified>
</cp:coreProperties>
</file>